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6CF1" w14:textId="77777777" w:rsidR="004053B7" w:rsidRDefault="004053B7" w:rsidP="004053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</w:t>
      </w:r>
    </w:p>
    <w:p w14:paraId="5E3A3809" w14:textId="77777777" w:rsidR="004053B7" w:rsidRDefault="004053B7" w:rsidP="004053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KORESPONDENTÓW I INNYCH OSÓB NIE BĘDĄCYCH KLIENTAMI POWIATOWEGO URZĘDU PRACY W GRODZISKU WIELKOPOLSKIM</w:t>
      </w:r>
    </w:p>
    <w:p w14:paraId="7A848CFA" w14:textId="77777777" w:rsidR="004053B7" w:rsidRDefault="004053B7" w:rsidP="004053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na podstawie i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</w:p>
    <w:p w14:paraId="4A215F9C" w14:textId="77777777" w:rsidR="004053B7" w:rsidRDefault="004053B7" w:rsidP="004053B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5DC932" w14:textId="77777777" w:rsidR="004053B7" w:rsidRDefault="004053B7" w:rsidP="004053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Powiatowy Urząd Pracy w Grodzisku Wielkopolskim (PUP) informuje, że:</w:t>
      </w:r>
    </w:p>
    <w:p w14:paraId="11FC8817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są pozyskiwane bezpośrednio od Pani/Pana w zakresie, w którym ujawni je Pani/Pan w korespondencji, w trakcie kontaktu realizowanego w innej formie lub na podstawie wyrażonej przez Panią/Pana pisemnej zgody na ich przetwarzanie w ściśle określonym celu.</w:t>
      </w:r>
    </w:p>
    <w:p w14:paraId="1FFD96D3" w14:textId="77777777" w:rsidR="004053B7" w:rsidRDefault="004053B7" w:rsidP="004053B7">
      <w:pPr>
        <w:autoSpaceDE w:val="0"/>
        <w:autoSpaceDN w:val="0"/>
        <w:adjustRightInd w:val="0"/>
        <w:rPr>
          <w:sz w:val="22"/>
          <w:szCs w:val="22"/>
        </w:rPr>
      </w:pPr>
    </w:p>
    <w:p w14:paraId="5E8FE688" w14:textId="77777777" w:rsidR="004053B7" w:rsidRDefault="004053B7" w:rsidP="004053B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 tożsamość i dane kontaktowe administratora:</w:t>
      </w:r>
    </w:p>
    <w:p w14:paraId="518BCCFE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Powiatowy Urząd Pracy w Grodzisku Wielkopolskim, reprezentowany przez dyrektora urzędu. Siedzibą urzędu jest Grodzisk Wielkopolski, adres: 62-065 Grodzisk Wielkopolski, ul. Poznańska 15, email: pogr@praca.gov.pl, tel. 61 44 46349, fax 61 44 46305</w:t>
      </w:r>
    </w:p>
    <w:p w14:paraId="7B440117" w14:textId="77777777" w:rsidR="004053B7" w:rsidRDefault="004053B7" w:rsidP="004053B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tożsamość i dane kontaktowe przedstawiciela administratora:</w:t>
      </w:r>
    </w:p>
    <w:p w14:paraId="7AEAC0DE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Osobowych nie wyznaczył przedstawiciela administratora.</w:t>
      </w:r>
    </w:p>
    <w:p w14:paraId="1AF60C0C" w14:textId="093599D2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A52B65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A52B65" w:rsidRPr="00A52B65">
        <w:rPr>
          <w:sz w:val="22"/>
          <w:szCs w:val="22"/>
        </w:rPr>
        <w:t>pogr@praca.gov.pl</w:t>
      </w:r>
      <w:r w:rsidR="00A52B65">
        <w:rPr>
          <w:sz w:val="22"/>
          <w:szCs w:val="22"/>
        </w:rPr>
        <w:t xml:space="preserve"> lub pod numerem telefonu 61 4446349 wew. 117.</w:t>
      </w:r>
    </w:p>
    <w:p w14:paraId="6C38E486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Pani/Pana danych osobowych jest wykonywanie przez PUP obowiązków i zadań wynikających z przepisów prawa.</w:t>
      </w:r>
    </w:p>
    <w:p w14:paraId="5DA3E369" w14:textId="77777777" w:rsidR="004053B7" w:rsidRDefault="004053B7" w:rsidP="004053B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międzynarodowej oraz warunkach tego przekazania:</w:t>
      </w:r>
    </w:p>
    <w:p w14:paraId="7358215C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Pana/Pani dane osobowe nie będą przekazywane do państwa trzeciego lub organizacji międzynarodowej.</w:t>
      </w:r>
    </w:p>
    <w:p w14:paraId="1704CE0B" w14:textId="77777777" w:rsidR="004053B7" w:rsidRDefault="004053B7" w:rsidP="004053B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6) informacje o prawach przysługujących osobie, której dane dotyczą:</w:t>
      </w:r>
    </w:p>
    <w:p w14:paraId="2E614D25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Pani/Pana danych osobowych ma Pani/Pan prawo do:</w:t>
      </w:r>
    </w:p>
    <w:p w14:paraId="65D9536A" w14:textId="77777777" w:rsidR="004053B7" w:rsidRDefault="004053B7" w:rsidP="004053B7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Pani/Pana danych osobowych w trybie i w zakresie określonym w art. 15 RODO,</w:t>
      </w:r>
    </w:p>
    <w:p w14:paraId="5D61F494" w14:textId="77777777" w:rsidR="004053B7" w:rsidRDefault="004053B7" w:rsidP="004053B7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Pani/Pana danych osobowych,</w:t>
      </w:r>
    </w:p>
    <w:p w14:paraId="11F0C143" w14:textId="77777777" w:rsidR="004053B7" w:rsidRDefault="004053B7" w:rsidP="004053B7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Pani/Pana danych osobowych,</w:t>
      </w:r>
    </w:p>
    <w:p w14:paraId="5C32E59B" w14:textId="77777777" w:rsidR="004053B7" w:rsidRDefault="004053B7" w:rsidP="004053B7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Pani/Pana danych osobowych w trybie i w zakresie określonym w art. 17 RODO,</w:t>
      </w:r>
    </w:p>
    <w:p w14:paraId="279F42FA" w14:textId="77777777" w:rsidR="004053B7" w:rsidRDefault="004053B7" w:rsidP="004053B7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Pani/Pana danych osobowych w trybie i w zakresie określonym w art. 18 RODO,</w:t>
      </w:r>
    </w:p>
    <w:p w14:paraId="23D9383B" w14:textId="77777777" w:rsidR="004053B7" w:rsidRDefault="004053B7" w:rsidP="004053B7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Pani/Pana danych osobowych, które Pani/Pan dostarczyła/dostarczył PUP oraz przesłania tych danych osobowych innemu administratorowi bez przeszkód ze strony PUP, w trybie i w zakresie określonym w art. 20 RODO.</w:t>
      </w:r>
    </w:p>
    <w:p w14:paraId="5F4EE6E1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Pani/Pana wniosek, który będzie rozpatrywany zgodnie z obowiązującymi przepisami.</w:t>
      </w:r>
    </w:p>
    <w:p w14:paraId="70FC2F76" w14:textId="77777777" w:rsidR="004053B7" w:rsidRDefault="004053B7" w:rsidP="004053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15B5A706" w14:textId="77777777" w:rsidR="004053B7" w:rsidRPr="009D62D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74D54D0B" w14:textId="77777777" w:rsidR="004053B7" w:rsidRDefault="004053B7" w:rsidP="004053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8) podstawy prawne przetwarzania:</w:t>
      </w:r>
    </w:p>
    <w:p w14:paraId="35F9A438" w14:textId="451B65F9" w:rsidR="004053B7" w:rsidRPr="009D62D7" w:rsidRDefault="004053B7" w:rsidP="004053B7">
      <w:pPr>
        <w:numPr>
          <w:ilvl w:val="0"/>
          <w:numId w:val="3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Ustawa z dnia 14 czerwca 1960 r. Kodeks postępowania administracyjnego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</w:t>
      </w:r>
      <w:r w:rsidR="0037015D">
        <w:rPr>
          <w:sz w:val="22"/>
          <w:szCs w:val="22"/>
        </w:rPr>
        <w:t>20</w:t>
      </w:r>
      <w:r w:rsidR="009C6C13">
        <w:rPr>
          <w:sz w:val="22"/>
          <w:szCs w:val="22"/>
        </w:rPr>
        <w:t>23</w:t>
      </w:r>
      <w:r>
        <w:rPr>
          <w:sz w:val="22"/>
          <w:szCs w:val="22"/>
        </w:rPr>
        <w:t xml:space="preserve"> r. poz. </w:t>
      </w:r>
      <w:r w:rsidR="0037015D">
        <w:rPr>
          <w:sz w:val="22"/>
          <w:szCs w:val="22"/>
        </w:rPr>
        <w:t>7</w:t>
      </w:r>
      <w:r w:rsidR="009C6C13">
        <w:rPr>
          <w:sz w:val="22"/>
          <w:szCs w:val="22"/>
        </w:rPr>
        <w:t>75</w:t>
      </w:r>
      <w:r w:rsidR="007F64E7">
        <w:rPr>
          <w:sz w:val="22"/>
          <w:szCs w:val="22"/>
        </w:rPr>
        <w:t xml:space="preserve"> z </w:t>
      </w:r>
      <w:proofErr w:type="spellStart"/>
      <w:r w:rsidR="007F64E7">
        <w:rPr>
          <w:sz w:val="22"/>
          <w:szCs w:val="22"/>
        </w:rPr>
        <w:t>późn</w:t>
      </w:r>
      <w:proofErr w:type="spellEnd"/>
      <w:r w:rsidR="007F64E7">
        <w:rPr>
          <w:sz w:val="22"/>
          <w:szCs w:val="22"/>
        </w:rPr>
        <w:t xml:space="preserve">. </w:t>
      </w:r>
      <w:r w:rsidR="006543DF">
        <w:rPr>
          <w:sz w:val="22"/>
          <w:szCs w:val="22"/>
        </w:rPr>
        <w:t>zm.</w:t>
      </w:r>
      <w:r>
        <w:rPr>
          <w:sz w:val="22"/>
          <w:szCs w:val="22"/>
        </w:rPr>
        <w:t xml:space="preserve">); </w:t>
      </w:r>
    </w:p>
    <w:p w14:paraId="451DD0AF" w14:textId="77777777" w:rsidR="004053B7" w:rsidRDefault="004053B7" w:rsidP="004053B7">
      <w:pPr>
        <w:numPr>
          <w:ilvl w:val="0"/>
          <w:numId w:val="3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Przepisy wykonawcze o randze rozporządzenia do wyżej wymienionej ustawy;</w:t>
      </w:r>
    </w:p>
    <w:p w14:paraId="23DBA956" w14:textId="77777777" w:rsidR="004053B7" w:rsidRDefault="004053B7" w:rsidP="004053B7">
      <w:pPr>
        <w:numPr>
          <w:ilvl w:val="0"/>
          <w:numId w:val="3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akty prawne o randze ustawy lub rozporządzenia, które w sposób bezpośredni lub pośredni odnoszą się do zakresu i sposobu wykonywania przez PUP obowiązków i zadań wynikających z przepisów prawa.</w:t>
      </w:r>
    </w:p>
    <w:p w14:paraId="3CFC00F7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9) jeżeli przetwarzanie odbywa się na podstawie prawnie uzasadnionych interesów administratora lub strony trzeciej</w:t>
      </w:r>
      <w:r>
        <w:rPr>
          <w:sz w:val="22"/>
          <w:szCs w:val="22"/>
        </w:rPr>
        <w:t>: Przetwarzanie Pani/Pana danych osobowych ma na celu realizację prawnie uzasadnionych interesów administratora w postaci obowiązku realizacji Pani/Pana praw oraz umożliwienia wykonywania  obowiązków i zadań urzędu, w sposób zgodny z prawem i maksymalnie racjonalny społecznie i ekonomicznie. Przetwarzanie Pani/Pana danych osobowych nie ma na celu realizacji prawnie uzasadnionych interesów jakiejkolwiek strony trzeciej.</w:t>
      </w:r>
    </w:p>
    <w:p w14:paraId="2ABDCA77" w14:textId="77777777" w:rsidR="004053B7" w:rsidRDefault="004053B7" w:rsidP="004053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4E0CFCB0" w14:textId="30F89DBD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z siedzibą w Warszawie, ul. Franciszka Klimczaka 1, na podstawie zawartej umowy powierzenia przetwarzania danych osobowych w celu właściwej realizacji przedmiotu Umowy o świadczenie usług polegających na diagnozowaniu i usuwaniu błędów i awarii systemu informatycznego, którego producentem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 Odbiorcą Pani/Pana danych osobowych jest Poczta Polska na podstawie przepisów ustawy z dnia 23 listopada 2012 r. Prawo pocztowe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7F64E7">
        <w:rPr>
          <w:sz w:val="22"/>
          <w:szCs w:val="22"/>
        </w:rPr>
        <w:t>2</w:t>
      </w:r>
      <w:r w:rsidR="0071575F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71575F">
        <w:rPr>
          <w:sz w:val="22"/>
          <w:szCs w:val="22"/>
        </w:rPr>
        <w:t>896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umowy o świadczenie usług pocztowych – wyłącznie w przypadku prowadzenia korespondencji pocztowej. Za odbiorców danych osobowych w rozumieniu RODO nie są uznawane organy publiczne, które mogą otrzymywać dane osobowe w ramach konkretnego postępowania zgodnie z prawem Unii lub prawem państwa członkowskiego, o ile przetwarzanie tych danych przez te organy publiczne jest zgodne z przepisami o ochronie danych mającymi zastosowanie stosownie do celów przetwarzania. W związku z powyższym PUP informuje, że Pana/Pani dane osobowe w zakresie wymaganym na podstawie przepisów prawa przez poszczególne organy, nie będące odbiorcami w rozumieniu RODO, mogą być przekazywane także do innych organów publicznych według ich właściwości rzeczowej lub miejscowej.</w:t>
      </w:r>
    </w:p>
    <w:p w14:paraId="6346D463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okres, przez który dane osobowe będą przechowywane, a gdy nie jest to możliwe, kryteria ustalania tego okresu: </w:t>
      </w:r>
      <w:r>
        <w:rPr>
          <w:sz w:val="22"/>
          <w:szCs w:val="22"/>
        </w:rPr>
        <w:t>Pani/Pana dane osobowe będą przechowywane przez okres od ich zarejestrowania na podstawie wykonanych przez Panią/Pana czynności do upływu najpóźniejszego okresu przedawnienia przewidzianego dla przypadków, w których wszczęta z urzędu lub na Pani/Pana wniosek sprawa związana z tymi czynnościami może stanowić podstawę do wszczęcia postępowania karnego, cywilnego lub administracyjnego.</w:t>
      </w:r>
    </w:p>
    <w:p w14:paraId="2F4EBBBF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jeżeli przetwarzanie odbywa się na podstawie zgody, informacje o prawie do jej cofnięcia, w dowolnym momencie bez wpływu na zgodność z prawem przetwarzania, którego dokonano na jej podstawie przed jej cofnięciem: </w:t>
      </w:r>
      <w:r>
        <w:rPr>
          <w:sz w:val="22"/>
          <w:szCs w:val="22"/>
        </w:rPr>
        <w:t>Przysługuje Pani/Panu prawo do cofnięcia zgody na przetwarzanie Pani/Pana danych osobowych, jednakże cofnięcie zgody nie będzie dotyczyło tych czynności prawnych i ich skutków, które zostały rozpoczęte na jej podstawie.</w:t>
      </w:r>
    </w:p>
    <w:p w14:paraId="7A8569CC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informacje, czy podanie danych osobowych jest wymogiem ustawowym lub umownym lub warunkiem zawarcia umowy oraz czy osoba, której dane dotyczą, jest zobowiązana do ich podania i jakie są ewentualne konsekwencje niepodania danych: </w:t>
      </w:r>
      <w:r>
        <w:rPr>
          <w:sz w:val="22"/>
          <w:szCs w:val="22"/>
        </w:rPr>
        <w:t>Podanie przez Panią/Pana danych osobowych jest obowiązkiem wynikającym z przepisów Ustawy i przepisów wykonawczych do Ustawy. Konsekwencją niepodania przez Panią/Pana danych osobowych jest brak możliwości realizacji przez PUP Pani/Pana praw wynikających z Ustawy.</w:t>
      </w:r>
    </w:p>
    <w:p w14:paraId="6B38A806" w14:textId="77777777" w:rsidR="004053B7" w:rsidRDefault="004053B7" w:rsidP="004053B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14) informacje o zautomatyzowanym podejmowaniu decyzji, w tym o profilowaniu:</w:t>
      </w:r>
    </w:p>
    <w:p w14:paraId="7792E430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594908EF" w14:textId="77777777" w:rsidR="004053B7" w:rsidRDefault="004053B7" w:rsidP="004053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61E8B0A2" w14:textId="77777777" w:rsidR="004053B7" w:rsidRDefault="004053B7" w:rsidP="004053B7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36CD21B3" w14:textId="77777777" w:rsidR="004053B7" w:rsidRDefault="004053B7" w:rsidP="004053B7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692AA9D" w14:textId="77777777" w:rsidR="004053B7" w:rsidRDefault="004053B7" w:rsidP="004053B7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3A83A06" w14:textId="77777777" w:rsidR="004053B7" w:rsidRDefault="004053B7" w:rsidP="004053B7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17C6F517" w14:textId="77777777" w:rsidR="004053B7" w:rsidRDefault="004053B7" w:rsidP="004053B7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46B51F0A" w14:textId="77777777" w:rsidR="004053B7" w:rsidRDefault="004053B7" w:rsidP="004053B7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p w14:paraId="2D749881" w14:textId="77777777" w:rsidR="004053B7" w:rsidRDefault="004053B7" w:rsidP="004053B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D0B467B" w14:textId="77777777" w:rsidR="004053B7" w:rsidRDefault="004053B7" w:rsidP="004053B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49BD0AC" w14:textId="77777777" w:rsidR="004053B7" w:rsidRDefault="004053B7" w:rsidP="004053B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BD025ED" w14:textId="77777777" w:rsidR="006E5F09" w:rsidRPr="004053B7" w:rsidRDefault="006E5F09" w:rsidP="004053B7"/>
    <w:sectPr w:rsidR="006E5F09" w:rsidRPr="004053B7" w:rsidSect="00A6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22D"/>
    <w:multiLevelType w:val="hybridMultilevel"/>
    <w:tmpl w:val="F98627BE"/>
    <w:lvl w:ilvl="0" w:tplc="0734CE02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D328B"/>
    <w:multiLevelType w:val="hybridMultilevel"/>
    <w:tmpl w:val="57F614A8"/>
    <w:lvl w:ilvl="0" w:tplc="899EE5FA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36078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9791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0675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5"/>
    <w:rsid w:val="002D3DC5"/>
    <w:rsid w:val="0037015D"/>
    <w:rsid w:val="004053B7"/>
    <w:rsid w:val="004218A2"/>
    <w:rsid w:val="005220C5"/>
    <w:rsid w:val="0055192F"/>
    <w:rsid w:val="00560370"/>
    <w:rsid w:val="006543DF"/>
    <w:rsid w:val="006E5F09"/>
    <w:rsid w:val="0071575F"/>
    <w:rsid w:val="007F64E7"/>
    <w:rsid w:val="0080140D"/>
    <w:rsid w:val="00802095"/>
    <w:rsid w:val="009C6C13"/>
    <w:rsid w:val="00A52B65"/>
    <w:rsid w:val="00A6611C"/>
    <w:rsid w:val="00DA11BB"/>
    <w:rsid w:val="00EA3DE0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D7F4"/>
  <w15:docId w15:val="{D1A68758-6342-424E-8AC4-B4487607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95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Włodzimierz Łojek</cp:lastModifiedBy>
  <cp:revision>2</cp:revision>
  <dcterms:created xsi:type="dcterms:W3CDTF">2024-02-06T07:23:00Z</dcterms:created>
  <dcterms:modified xsi:type="dcterms:W3CDTF">2024-02-06T07:23:00Z</dcterms:modified>
</cp:coreProperties>
</file>