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6A5" w14:textId="77777777" w:rsidR="00802095" w:rsidRDefault="00802095" w:rsidP="0080209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</w:t>
      </w:r>
    </w:p>
    <w:p w14:paraId="68ACC2E7" w14:textId="77777777" w:rsidR="00802095" w:rsidRDefault="00802095" w:rsidP="0080209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CZŁONKÓW POWIATOWEJ RADY RYNKU PRACY</w:t>
      </w:r>
    </w:p>
    <w:p w14:paraId="46BE0563" w14:textId="77777777" w:rsidR="00802095" w:rsidRDefault="00802095" w:rsidP="0080209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podstawie i 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</w:p>
    <w:p w14:paraId="02E18F45" w14:textId="77777777" w:rsidR="00802095" w:rsidRDefault="00802095" w:rsidP="0080209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dyrektywy 95/46/WE (dalej: RODO)</w:t>
      </w:r>
    </w:p>
    <w:p w14:paraId="2241F78D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57C29984" w14:textId="77777777" w:rsidR="00802095" w:rsidRDefault="00802095" w:rsidP="0080209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Powiatowy Urząd Pracy w Grodzisku Wielkopolskim (PUP) informuje, że:</w:t>
      </w:r>
    </w:p>
    <w:p w14:paraId="5F883DC2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są pozyskiwane bezpośrednio od Pani/Pana. Pani/Pana dane osobowe przetwarzane w PUP mogą być pozyskiwane od organów, instytucji lub organizacji delegującej Panią/Pana do wykonywania zadań członka Powiatowej Rady Rynku Pracy.</w:t>
      </w:r>
    </w:p>
    <w:p w14:paraId="08B62F65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(dalej: administrator) Pani/Pana danych osobowych jest Powiatowy Urząd Pracy w Grodzisku Wielkopolskim, reprezentowany przez dyrektora urzędu. Siedzibą urzędu jest Grodzisk Wielkopolski, adres: 62-065 Grodzisk Wielkopolski, ul. Poznańska 15, email: pogr@praca.gov.pl, tel. 61 44 46349, fax 61 44 46305</w:t>
      </w:r>
    </w:p>
    <w:p w14:paraId="5044E917" w14:textId="77777777" w:rsidR="00802095" w:rsidRDefault="00802095" w:rsidP="0080209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tożsamość i dane kontaktowe przedstawiciela administratora:</w:t>
      </w:r>
    </w:p>
    <w:p w14:paraId="7EAF086B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Osobowych nie wyznaczył przedstawiciela administratora.</w:t>
      </w:r>
    </w:p>
    <w:p w14:paraId="112651E6" w14:textId="1306FBF2" w:rsidR="00FB4902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FB4902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FB4902" w:rsidRPr="00942EBC">
        <w:rPr>
          <w:sz w:val="22"/>
          <w:szCs w:val="22"/>
        </w:rPr>
        <w:t>pogr@praca.gov.pl</w:t>
      </w:r>
      <w:r w:rsidR="00FB4902">
        <w:rPr>
          <w:sz w:val="22"/>
          <w:szCs w:val="22"/>
        </w:rPr>
        <w:t xml:space="preserve"> lub pod numerem telefonu 61 4446349 wew. 117.</w:t>
      </w:r>
    </w:p>
    <w:p w14:paraId="6CD4113C" w14:textId="610B7F7A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Pani/Pana danych osobowych jest wykonywanie przez PUP obowiązków i zadań wynikających z przepisów prawa.</w:t>
      </w:r>
    </w:p>
    <w:p w14:paraId="1EA62070" w14:textId="77777777" w:rsidR="00802095" w:rsidRDefault="00802095" w:rsidP="0080209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6637230E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Pana/Pani dane osobowe nie będą przekazywane do państwa trzeciego lub organizacji międzynarodowej.</w:t>
      </w:r>
    </w:p>
    <w:p w14:paraId="6C48BD07" w14:textId="77777777" w:rsidR="00802095" w:rsidRDefault="00802095" w:rsidP="0080209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6) informacje o prawach przysługujących osobie, której dane dotyczą:</w:t>
      </w:r>
    </w:p>
    <w:p w14:paraId="3D88B9CB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związku z przetwarzaniem Pani/Pana danych osobowych ma Pani/Pan prawo do:</w:t>
      </w:r>
    </w:p>
    <w:p w14:paraId="414C6B26" w14:textId="77777777" w:rsidR="00802095" w:rsidRDefault="00802095" w:rsidP="00802095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Pani/Pana danych osobowych w trybie i w zakresie określonym w art. 15 RODO,</w:t>
      </w:r>
    </w:p>
    <w:p w14:paraId="2BB778CF" w14:textId="77777777" w:rsidR="00802095" w:rsidRDefault="00802095" w:rsidP="00802095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Pani/Pana danych osobowych,</w:t>
      </w:r>
    </w:p>
    <w:p w14:paraId="38A2552C" w14:textId="77777777" w:rsidR="00802095" w:rsidRDefault="00802095" w:rsidP="00802095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Pani/Pana danych osobowych,</w:t>
      </w:r>
    </w:p>
    <w:p w14:paraId="46AA46C3" w14:textId="77777777" w:rsidR="00802095" w:rsidRDefault="00802095" w:rsidP="00802095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Pani/Pana danych osobowych w trybie i w zakresie określonym w art. 17 RODO,</w:t>
      </w:r>
    </w:p>
    <w:p w14:paraId="0D696F26" w14:textId="77777777" w:rsidR="00802095" w:rsidRDefault="00802095" w:rsidP="00802095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Pani/Pana danych osobowych w trybie i w zakresie określonym w art. 18 RODO,</w:t>
      </w:r>
    </w:p>
    <w:p w14:paraId="20D9C326" w14:textId="77777777" w:rsidR="00802095" w:rsidRDefault="00802095" w:rsidP="00802095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otrzymania w ustrukturyzowanym, powszechnie używanym formacie nadającym się do odczytu maszynowego Pani/Pana danych osobowych, które Pani/Pan dostarczyła/dostarczył PUP oraz przesłania tych danych osobowych innemu administratorowi bez przeszkód ze strony PUP, w trybie i w zakresie określonym w art. 20 RODO. </w:t>
      </w:r>
    </w:p>
    <w:p w14:paraId="5D204113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Pani/Pana wniosek, który będzie rozpatrywany zgodnie z obowiązującymi przepisami.</w:t>
      </w:r>
    </w:p>
    <w:p w14:paraId="396D5F8D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informacje o prawie wniesienia skargi do organu nadzorczego: </w:t>
      </w: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33F78269" w14:textId="169705B9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podstawy prawne przetwarzania: </w:t>
      </w:r>
      <w:r>
        <w:rPr>
          <w:sz w:val="22"/>
          <w:szCs w:val="22"/>
        </w:rPr>
        <w:t>Ustawa z dnia 20 kwietnia 2004 r. o promocji zatrudnienia i instytucjach rynku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4E0244">
        <w:rPr>
          <w:sz w:val="22"/>
          <w:szCs w:val="22"/>
        </w:rPr>
        <w:t>2</w:t>
      </w:r>
      <w:r w:rsidR="00770707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770707">
        <w:rPr>
          <w:sz w:val="22"/>
          <w:szCs w:val="22"/>
        </w:rPr>
        <w:t>735</w:t>
      </w:r>
      <w:r>
        <w:rPr>
          <w:sz w:val="22"/>
          <w:szCs w:val="22"/>
        </w:rPr>
        <w:t xml:space="preserve"> z późn.zm.; dalej zwana Ustawą); Przepisy wykonawcze o randze rozporządzenia do wyżej wymienionej Ustawy.</w:t>
      </w:r>
    </w:p>
    <w:p w14:paraId="3952B5FC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jeżeli przetwarzanie odbywa się na podstawie prawnie uzasadnionych interesów administratora lub strony trzeciej: </w:t>
      </w:r>
      <w:r>
        <w:rPr>
          <w:sz w:val="22"/>
          <w:szCs w:val="22"/>
        </w:rPr>
        <w:t xml:space="preserve">Przetwarzanie Pani/Pana danych osobowych ma na celu realizację prawnie uzasadnionych interesów administratora w postaci obowiązku umożliwienia realizacji praw i obowiązków członków Powiatowej Rady Rynku Pracy wynikających z Ustawy oraz wykonywania </w:t>
      </w:r>
      <w:r>
        <w:rPr>
          <w:sz w:val="22"/>
          <w:szCs w:val="22"/>
        </w:rPr>
        <w:lastRenderedPageBreak/>
        <w:t>obowiązków i zadań urzędu, w sposób zgodny z prawem i maksymalnie racjonalny społecznie i ekonomicznie. Przetwarzanie Pani/Pana danych osobowych nie ma na celu realizacji prawnie uzasadnionych interesów jakiejkolwiek strony trzeciej.</w:t>
      </w:r>
    </w:p>
    <w:p w14:paraId="351C5519" w14:textId="77777777" w:rsidR="00802095" w:rsidRDefault="00802095" w:rsidP="0080209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1AF95DAD" w14:textId="786773E3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z siedzibą w Warszawie, ul. Franciszka Klimczaka 1, na podstawie zawartej umowy powierzenia przetwarzania danych osobowych (dalej zwana Umową) w celu właściwej realizacji przedmiotu Umowy o świadczenie usług polegających na diagnozowaniu, usuwaniu błędów i awarii systemu informatycznego, którego producentem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Odbiorcą Pani/Pana danych osobowych jest Poczta Polska na podstawie przepisów ustawy z dnia 23 listopada 2012 r. Prawo pocztowe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770707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770707">
        <w:rPr>
          <w:sz w:val="22"/>
          <w:szCs w:val="22"/>
        </w:rPr>
        <w:t>896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umowy o świadczenie usług pocztowych – wyłącznie w przypadku prowadzenia korespondencji pocztowej.</w:t>
      </w:r>
    </w:p>
    <w:p w14:paraId="6B8B7529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okres, przez który dane osobowe będą przechowywane, a gdy nie jest to możliwe, kryteria ustalania tego okresu: </w:t>
      </w:r>
      <w:r>
        <w:rPr>
          <w:sz w:val="22"/>
          <w:szCs w:val="22"/>
        </w:rPr>
        <w:t>Pani/Pana dane osobowe będą przechowywane przez okres od powołania Pani/Pana do Powiatowej Rady Rynku Pracy do upływu okresu przedawnienia przewidzianego dla przypadków, w których pełnienie przez Panią/Pana funkcji w Powiatowej Radzie Rynku Pracy może stanowić podstawę do wszczęcia postępowania karnego, cywilnego lub administracyjnego.</w:t>
      </w:r>
    </w:p>
    <w:p w14:paraId="601A9264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jeżeli przetwarzanie odbywa się na podstawie zgody, informacje o prawie do jej cofnięcia, w dowolnym momencie bez wpływu na zgodność z prawem przetwarzania, którego dokonano na jej podstawie przed jej cofnięcie: </w:t>
      </w:r>
      <w:r>
        <w:rPr>
          <w:sz w:val="22"/>
          <w:szCs w:val="22"/>
        </w:rPr>
        <w:t>Przetwarzanie Pani/Pana danych osobowych nie odbywa się na podstawie udzielanej przez Panią/Pana zgody na przetwarzanie danych osobowych, w związku z czym nie przysługuje Pani/Panu prawo do cofnięcia zgody.</w:t>
      </w:r>
    </w:p>
    <w:p w14:paraId="766EE0C3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informacje, czy podanie danych osobowych jest wymogiem ustawowym lub umownym lub warunkiem zawarcia umowy oraz czy osoba, której dane dotyczą, jest zobowiązana do ich podania i jakie są ewentualne konsekwencje niepodania danych: </w:t>
      </w:r>
      <w:r>
        <w:rPr>
          <w:sz w:val="22"/>
          <w:szCs w:val="22"/>
        </w:rPr>
        <w:t>Podanie przez Panią/Pana danych osobowych jest obowiązkiem wynikającym z przepisów Ustawy i przepisów wykonawczych do Ustawy. Konsekwencją niepodania przez Panią/Pana danych osobowych jest brak możliwości realizacji przez PUP Pani/Pana praw wynikających z Ustawy.</w:t>
      </w:r>
    </w:p>
    <w:p w14:paraId="16B1A243" w14:textId="77777777" w:rsidR="00802095" w:rsidRDefault="00802095" w:rsidP="008020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14) informacje o zautomatyzowanym podejmowaniu decyzji, w tym o profilowaniu: </w:t>
      </w: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37AA9CE9" w14:textId="77777777" w:rsidR="00802095" w:rsidRDefault="00802095" w:rsidP="00802095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275275CE" w14:textId="77777777" w:rsidR="00802095" w:rsidRDefault="00802095" w:rsidP="00802095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</w:p>
    <w:p w14:paraId="217E2D8A" w14:textId="77777777" w:rsidR="00802095" w:rsidRDefault="00802095" w:rsidP="00802095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</w:p>
    <w:p w14:paraId="00A5C879" w14:textId="77777777" w:rsidR="00802095" w:rsidRDefault="00802095" w:rsidP="00802095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</w:p>
    <w:p w14:paraId="73088C6A" w14:textId="77777777" w:rsidR="00802095" w:rsidRDefault="00802095" w:rsidP="00802095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29FFC322" w14:textId="77777777" w:rsidR="00802095" w:rsidRDefault="00802095" w:rsidP="00802095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p w14:paraId="53EDC1B2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632CBB67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461E5448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14941D49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113425CE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189B10BA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0FDD6E97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3CE8411E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3516E075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49ADCA0F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2B2D8E52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0DB9B6B6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28A30C35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1218078D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3EE66BD6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28C3D2C0" w14:textId="77777777" w:rsidR="00802095" w:rsidRDefault="00802095" w:rsidP="00802095">
      <w:pPr>
        <w:autoSpaceDE w:val="0"/>
        <w:autoSpaceDN w:val="0"/>
        <w:adjustRightInd w:val="0"/>
        <w:rPr>
          <w:sz w:val="22"/>
          <w:szCs w:val="22"/>
        </w:rPr>
      </w:pPr>
    </w:p>
    <w:p w14:paraId="7B78D9B3" w14:textId="77777777" w:rsidR="006E5F09" w:rsidRDefault="006E5F09"/>
    <w:sectPr w:rsidR="006E5F09" w:rsidSect="005E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3424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5"/>
    <w:rsid w:val="001C70EB"/>
    <w:rsid w:val="003371EB"/>
    <w:rsid w:val="003F5D7E"/>
    <w:rsid w:val="004E0244"/>
    <w:rsid w:val="0055192F"/>
    <w:rsid w:val="005E1C56"/>
    <w:rsid w:val="006E5F09"/>
    <w:rsid w:val="00770707"/>
    <w:rsid w:val="00802095"/>
    <w:rsid w:val="00942EBC"/>
    <w:rsid w:val="009A5700"/>
    <w:rsid w:val="00DA11BB"/>
    <w:rsid w:val="00FB4902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EC2"/>
  <w15:docId w15:val="{01DE17DB-5639-4DC0-9896-598E8F1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95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Włodzimierz Łojek</cp:lastModifiedBy>
  <cp:revision>2</cp:revision>
  <dcterms:created xsi:type="dcterms:W3CDTF">2024-02-06T07:20:00Z</dcterms:created>
  <dcterms:modified xsi:type="dcterms:W3CDTF">2024-02-06T07:20:00Z</dcterms:modified>
</cp:coreProperties>
</file>