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1EA4" w14:textId="77777777" w:rsidR="00DB4D5A" w:rsidRDefault="00DB4D5A" w:rsidP="00DB4D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PRZETWARZANIU DANYCH OSOBOWYCH OSÓB FIZYCZNYCH</w:t>
      </w:r>
    </w:p>
    <w:p w14:paraId="6DEA4BC6" w14:textId="77777777" w:rsidR="00DB4D5A" w:rsidRDefault="00DB4D5A" w:rsidP="00DB4D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RELIZUJĄCYCH ZADANIA WYNIKAJĄCE ZE ZŁOŻONYCH OFERT I ZAWARTYCH UMÓW </w:t>
      </w:r>
    </w:p>
    <w:p w14:paraId="5069CEBC" w14:textId="77777777" w:rsidR="00DB4D5A" w:rsidRDefault="00DB4D5A" w:rsidP="00DB4D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RAMACH POSTĘPOWAŃ Z ZAKRESU ZAMÓWIEŃ PUBLICZNYCH</w:t>
      </w:r>
    </w:p>
    <w:p w14:paraId="062CDA0B" w14:textId="77777777" w:rsidR="00DB4D5A" w:rsidRDefault="00DB4D5A" w:rsidP="00DB4D5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i zgodnie z art. 13 ust. 1 i 2 Rozporządzenia Parlamentu Europejskiego i Rady (UE) </w:t>
      </w:r>
    </w:p>
    <w:p w14:paraId="01B58003" w14:textId="77777777" w:rsidR="00DB4D5A" w:rsidRDefault="00DB4D5A" w:rsidP="00DB4D5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2016/679 z dnia 27 kwietnia 2016 r. w sprawie ochrony osób fizycznych w związku z przetwarzaniem danych osobowych i w sprawie swobodnego przepływu takich danych (dalej zwane RODO)</w:t>
      </w:r>
    </w:p>
    <w:p w14:paraId="2AFCA66B" w14:textId="77777777" w:rsidR="00DB4D5A" w:rsidRDefault="00DB4D5A" w:rsidP="00DB4D5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891A9C" w14:textId="77777777" w:rsidR="00DB4D5A" w:rsidRDefault="00DB4D5A" w:rsidP="00DB4D5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Grodzisku Wielkopolskim (PUP) informuje, że:</w:t>
      </w:r>
    </w:p>
    <w:p w14:paraId="5BCEA4F1" w14:textId="3E26AFA4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w PUP są pozyskiwane bezpośrednio od Pani/Pana na podstawie pisemnej zgody na ich przetwarzanie w ściśle określonym celu wyrażonej przez Panią/Pana w przypadku uczestnictwa w postępowaniu z zakresu zamówień publicznych. Pani/Pana dane osobowe przetwarzane w PUP mogą być pozyskiwane także od organizacji  uczestniczącej w postępowaniu z zakresu zamówień publicznych, na rzecz której świadczy Pani/Pan pracę, usługi lub pozostaje z nią w innym związku cywilnym lub prawnym. Pani/Pana dane osobowe przetwarzane w PUP mogą być w uzasadnionych przypadkach pozyskiwane także ze zbiorów danych organów administracji publicznej, wyłącznie w zakresie i w celu określonym przez odpowiednie przepisy prawa. Zbiorami tymi są: rejestry prowadzone przez </w:t>
      </w:r>
      <w:r w:rsidR="00DB6139">
        <w:rPr>
          <w:sz w:val="22"/>
          <w:szCs w:val="22"/>
        </w:rPr>
        <w:t xml:space="preserve">Ministra </w:t>
      </w:r>
      <w:r w:rsidR="00563C7C">
        <w:rPr>
          <w:sz w:val="22"/>
          <w:szCs w:val="22"/>
        </w:rPr>
        <w:t>Rodziny</w:t>
      </w:r>
      <w:r w:rsidR="00AF25A7">
        <w:rPr>
          <w:sz w:val="22"/>
          <w:szCs w:val="22"/>
        </w:rPr>
        <w:t>, Pracy</w:t>
      </w:r>
      <w:r w:rsidR="00563C7C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; przez Ministra Spraw Wewnętrznych i Administracji; dane udostępniane przez ZUS.</w:t>
      </w:r>
    </w:p>
    <w:p w14:paraId="219A9C53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zwany administrator) jest Powiatowy Urząd Pracy w Grodzisku Wielkopolskim, reprezentowany przez dyrektora. Siedzibą urzędu jest Grodzisk Wielkopolski, adres: 62-065 Grodzisk Wielkopolski, ul. Poznańska 15, email: pogr@praca.gov.pl, tel. 61 44 46349, fax 61 44 46305.</w:t>
      </w:r>
    </w:p>
    <w:p w14:paraId="436BEFC6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tożsamość i dane kontaktowe przedstawiciela administratora: </w:t>
      </w:r>
      <w:r>
        <w:rPr>
          <w:sz w:val="22"/>
          <w:szCs w:val="22"/>
        </w:rPr>
        <w:t>nie wyznaczono przedstawiciela.</w:t>
      </w:r>
    </w:p>
    <w:p w14:paraId="1EDA4DAF" w14:textId="613CF38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5B5200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5B5200" w:rsidRPr="005B5200">
        <w:rPr>
          <w:sz w:val="22"/>
          <w:szCs w:val="22"/>
        </w:rPr>
        <w:t>pogr@praca.gov.pl</w:t>
      </w:r>
      <w:r w:rsidR="005B5200">
        <w:rPr>
          <w:sz w:val="22"/>
          <w:szCs w:val="22"/>
        </w:rPr>
        <w:t xml:space="preserve"> lub pod numerem telefonu 61 4446349 wew. 117.</w:t>
      </w:r>
    </w:p>
    <w:p w14:paraId="37E2E261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161378BC" w14:textId="77777777" w:rsidR="00DB4D5A" w:rsidRDefault="00DB4D5A" w:rsidP="00DB4D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040B8171" w14:textId="77777777" w:rsidR="00DB4D5A" w:rsidRDefault="00DB4D5A" w:rsidP="00DB4D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487187EB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urzędzie, osoba, której dane dotyczą, ma prawo do: </w:t>
      </w:r>
    </w:p>
    <w:p w14:paraId="4678213B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w trybie i w zakresie określonym w art. 15 RODO,</w:t>
      </w:r>
    </w:p>
    <w:p w14:paraId="099FACA1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4DAE47F2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320AF63E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69956E81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24BD3DBB" w14:textId="77777777" w:rsidR="00DB4D5A" w:rsidRDefault="00DB4D5A" w:rsidP="00DB4D5A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RODO.</w:t>
      </w:r>
    </w:p>
    <w:p w14:paraId="0AF5F3DF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189969B0" w14:textId="77777777" w:rsidR="00DB4D5A" w:rsidRDefault="00DB4D5A" w:rsidP="00DB4D5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507836D7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2EDCAEE6" w14:textId="77777777" w:rsidR="00DB4D5A" w:rsidRDefault="00DB4D5A" w:rsidP="00DB4D5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8) podstawy prawne przetwarzania:</w:t>
      </w:r>
    </w:p>
    <w:p w14:paraId="632E6A65" w14:textId="3C5C8645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Ustawa z dnia 29 stycznia 2004 r. Prawo zamówi</w:t>
      </w:r>
      <w:r w:rsidR="00563C7C">
        <w:rPr>
          <w:sz w:val="22"/>
          <w:szCs w:val="22"/>
        </w:rPr>
        <w:t>eń publicznych (</w:t>
      </w:r>
      <w:proofErr w:type="spellStart"/>
      <w:r w:rsidR="00563C7C">
        <w:rPr>
          <w:sz w:val="22"/>
          <w:szCs w:val="22"/>
        </w:rPr>
        <w:t>t.j</w:t>
      </w:r>
      <w:proofErr w:type="spellEnd"/>
      <w:r w:rsidR="00563C7C">
        <w:rPr>
          <w:sz w:val="22"/>
          <w:szCs w:val="22"/>
        </w:rPr>
        <w:t>. Dz. U. z 202</w:t>
      </w:r>
      <w:r w:rsidR="00936427">
        <w:rPr>
          <w:sz w:val="22"/>
          <w:szCs w:val="22"/>
        </w:rPr>
        <w:t>2</w:t>
      </w:r>
      <w:r w:rsidR="00F474C6">
        <w:rPr>
          <w:sz w:val="22"/>
          <w:szCs w:val="22"/>
        </w:rPr>
        <w:t xml:space="preserve"> r. poz. </w:t>
      </w:r>
      <w:r w:rsidR="00936427">
        <w:rPr>
          <w:sz w:val="22"/>
          <w:szCs w:val="22"/>
        </w:rPr>
        <w:t xml:space="preserve">1710, z </w:t>
      </w:r>
      <w:proofErr w:type="spellStart"/>
      <w:r w:rsidR="00936427">
        <w:rPr>
          <w:sz w:val="22"/>
          <w:szCs w:val="22"/>
        </w:rPr>
        <w:t>późn</w:t>
      </w:r>
      <w:proofErr w:type="spellEnd"/>
      <w:r w:rsidR="00936427">
        <w:rPr>
          <w:sz w:val="22"/>
          <w:szCs w:val="22"/>
        </w:rPr>
        <w:t xml:space="preserve">. zm. </w:t>
      </w:r>
      <w:r>
        <w:rPr>
          <w:sz w:val="22"/>
          <w:szCs w:val="22"/>
        </w:rPr>
        <w:t>dalej zwana Ustawą); Przepisy wykonawcze o randze rozporządzenia do wyżej wymienionej Ustawy;</w:t>
      </w:r>
    </w:p>
    <w:p w14:paraId="06B4916B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Inne akty prawne o randze ustawy lub rozporządzenia, które w sposób bezpośredni lub pośredni odnoszą się do zakresu i sposobu wykonywania przez PUP obowiązków i zadań wynikających z przepisów prawa. </w:t>
      </w:r>
    </w:p>
    <w:p w14:paraId="583B587D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jeżeli przetwarzanie odbywa się na podstawie prawnie uzasadnionych interesów administratora lub strony trzeciej: </w:t>
      </w:r>
      <w:r>
        <w:rPr>
          <w:sz w:val="22"/>
          <w:szCs w:val="22"/>
        </w:rPr>
        <w:t>Przetwarzanie Pani/Pana danych osobowych ma na celu realizację prawnie uzasadnionych interesów administratora w postaci obowiązku umożliwienia realizacji praw klientów urzędu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77BE8A19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10) informacje o odbiorcach danych osobowych lub o kategoriach odbiorców, jeżeli istnieją: </w:t>
      </w: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F. Klimczaka 1, na podstawie zawartej umowy powierzenia przetwarzania danych osobowych  w celu właściwej realizacji przedmiotu Umowy o świadczenie usług polegających na diagnozowaniu i usuwaniu błędów oraz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</w:t>
      </w:r>
    </w:p>
    <w:p w14:paraId="63C4E75A" w14:textId="113F2C1A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F474C6">
        <w:rPr>
          <w:sz w:val="22"/>
          <w:szCs w:val="22"/>
        </w:rPr>
        <w:t>2</w:t>
      </w:r>
      <w:r w:rsidR="00936427">
        <w:rPr>
          <w:sz w:val="22"/>
          <w:szCs w:val="22"/>
        </w:rPr>
        <w:t>2</w:t>
      </w:r>
      <w:r w:rsidR="00F474C6">
        <w:rPr>
          <w:sz w:val="22"/>
          <w:szCs w:val="22"/>
        </w:rPr>
        <w:t xml:space="preserve"> r. poz. </w:t>
      </w:r>
      <w:r w:rsidR="00936427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</w:t>
      </w:r>
    </w:p>
    <w:p w14:paraId="13EC54B8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odbiorców danych osobowych w rozumieniu RODO nie są uznawane organy publiczne, które mogą otrzymywać dane osobowe w ramach konkretnego postępowania zgodnie z prawem UE lub prawem państwa członkowskiego, o ile przetwarzanie tych danych przez te organy publiczne jest zgodne z przepisami o ochronie danych mającymi zastosowanie stosownie do celów przetwarzania.</w:t>
      </w:r>
    </w:p>
    <w:p w14:paraId="6C7AD555" w14:textId="53A6EE7B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PUP informuje, że Pana/Pani dane osobowe w zakresie wymaganym na podstawie przepisów prawa przez poszczególne organy, nie będące odbiorcami w rozumieniu RODO, będą przekazywane także do: </w:t>
      </w:r>
      <w:r w:rsidR="00DB6139">
        <w:rPr>
          <w:sz w:val="22"/>
          <w:szCs w:val="22"/>
        </w:rPr>
        <w:t xml:space="preserve">Ministra </w:t>
      </w:r>
      <w:r w:rsidR="00563C7C">
        <w:rPr>
          <w:sz w:val="22"/>
          <w:szCs w:val="22"/>
        </w:rPr>
        <w:t>Rodziny</w:t>
      </w:r>
      <w:r w:rsidR="00AF25A7">
        <w:rPr>
          <w:sz w:val="22"/>
          <w:szCs w:val="22"/>
        </w:rPr>
        <w:t>, Pracy</w:t>
      </w:r>
      <w:r w:rsidR="00563C7C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innych organów publicznych (sąd, prokuratur, policja) - na podstawie złożonego wniosku, w zakresie i w celu określonym w tym wniosku, na podstawie przepisów.</w:t>
      </w:r>
    </w:p>
    <w:p w14:paraId="3F570A73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ich zarejestrowania na podstawie złożonych do PUP dokumentów związanych z postępowaniem z zakresu zamówień publicznych do upływu okresu związania zobowiązaniami wynikającymi z postępowania z zakresu zamówień publicznych lub do upływu okresu przedawnienia przewidzianego dla przypadków, w których sprawa związana z postępowaniem z zakresu zamówień publicznych może stanowić podstawę do wszczęcia postępowania karnego, cywilnego lub administracyjnego.</w:t>
      </w:r>
    </w:p>
    <w:p w14:paraId="0938BF43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Przysługuje Pani/Panu prawo do cofnięcia zgody na przetwarzanie Pani/Pana danych osobowych, jednakże cofnięcie zgody nie będzie dotyczyło tych czynności prawnych i ich skutków, które zostały rozpoczęte na jej podstawie.</w:t>
      </w:r>
    </w:p>
    <w:p w14:paraId="610E2CE1" w14:textId="77777777" w:rsidR="00DB4D5A" w:rsidRDefault="00DB4D5A" w:rsidP="00DB4D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13) informacje, czy podanie danych osobowych jest wymogiem ustawowym lub umownym lub warunkiem zawarcia umowy oraz czy osoba, której dane dotyczą, jest zobowiązana do ich podania i jakie są ewentualne konsekwencje niepodania danych:</w:t>
      </w:r>
    </w:p>
    <w:p w14:paraId="77DC8EC6" w14:textId="77777777" w:rsidR="00DB4D5A" w:rsidRDefault="00DB4D5A" w:rsidP="00DB4D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635E365E" w14:textId="77777777" w:rsidR="00DB4D5A" w:rsidRDefault="00DB4D5A" w:rsidP="00DB4D5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14) informacje o zautomatyzowanym podejmowaniu decyzji, w tym o profilowaniu: </w:t>
      </w: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3058987B" w14:textId="77777777" w:rsidR="00DB4D5A" w:rsidRDefault="00DB4D5A" w:rsidP="00DB4D5A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51DE627A" w14:textId="77777777" w:rsidR="00DB4D5A" w:rsidRDefault="00DB4D5A" w:rsidP="00DB4D5A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3A3F882C" w14:textId="77777777" w:rsidR="00AB1AB1" w:rsidRDefault="00AB1AB1" w:rsidP="00DB4D5A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B74BA36" w14:textId="77777777" w:rsidR="00DB4D5A" w:rsidRDefault="00DB4D5A" w:rsidP="00DB4D5A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81885EE" w14:textId="77777777" w:rsidR="00CC5B97" w:rsidRPr="00DB4D5A" w:rsidRDefault="00DB4D5A" w:rsidP="00DB4D5A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sectPr w:rsidR="00CC5B97" w:rsidRPr="00DB4D5A" w:rsidSect="009C08C7">
      <w:footerReference w:type="even" r:id="rId7"/>
      <w:footerReference w:type="default" r:id="rId8"/>
      <w:pgSz w:w="12240" w:h="15840"/>
      <w:pgMar w:top="1135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D3D9" w14:textId="77777777" w:rsidR="009C08C7" w:rsidRDefault="009C08C7">
      <w:r>
        <w:separator/>
      </w:r>
    </w:p>
  </w:endnote>
  <w:endnote w:type="continuationSeparator" w:id="0">
    <w:p w14:paraId="4834C97D" w14:textId="77777777" w:rsidR="009C08C7" w:rsidRDefault="009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B67" w14:textId="72BA0D37" w:rsidR="006658F8" w:rsidRDefault="006658F8" w:rsidP="00DE3E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A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A47E2E" w14:textId="77777777" w:rsidR="006658F8" w:rsidRDefault="006658F8" w:rsidP="006463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F7C0" w14:textId="77777777" w:rsidR="006658F8" w:rsidRPr="006463BC" w:rsidRDefault="006658F8" w:rsidP="00DE3E2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63BC">
      <w:rPr>
        <w:rStyle w:val="Numerstrony"/>
        <w:sz w:val="20"/>
        <w:szCs w:val="20"/>
      </w:rPr>
      <w:fldChar w:fldCharType="begin"/>
    </w:r>
    <w:r w:rsidRPr="006463BC">
      <w:rPr>
        <w:rStyle w:val="Numerstrony"/>
        <w:sz w:val="20"/>
        <w:szCs w:val="20"/>
      </w:rPr>
      <w:instrText xml:space="preserve">PAGE  </w:instrText>
    </w:r>
    <w:r w:rsidRPr="006463BC">
      <w:rPr>
        <w:rStyle w:val="Numerstrony"/>
        <w:sz w:val="20"/>
        <w:szCs w:val="20"/>
      </w:rPr>
      <w:fldChar w:fldCharType="separate"/>
    </w:r>
    <w:r w:rsidR="00563C7C">
      <w:rPr>
        <w:rStyle w:val="Numerstrony"/>
        <w:noProof/>
        <w:sz w:val="20"/>
        <w:szCs w:val="20"/>
      </w:rPr>
      <w:t>2</w:t>
    </w:r>
    <w:r w:rsidRPr="006463BC">
      <w:rPr>
        <w:rStyle w:val="Numerstrony"/>
        <w:sz w:val="20"/>
        <w:szCs w:val="20"/>
      </w:rPr>
      <w:fldChar w:fldCharType="end"/>
    </w:r>
  </w:p>
  <w:p w14:paraId="0A7336A1" w14:textId="77777777" w:rsidR="006658F8" w:rsidRDefault="006658F8" w:rsidP="006463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9677" w14:textId="77777777" w:rsidR="009C08C7" w:rsidRDefault="009C08C7">
      <w:r>
        <w:separator/>
      </w:r>
    </w:p>
  </w:footnote>
  <w:footnote w:type="continuationSeparator" w:id="0">
    <w:p w14:paraId="63E498D0" w14:textId="77777777" w:rsidR="009C08C7" w:rsidRDefault="009C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26928A"/>
    <w:lvl w:ilvl="0">
      <w:numFmt w:val="bullet"/>
      <w:lvlText w:val="*"/>
      <w:lvlJc w:val="left"/>
    </w:lvl>
  </w:abstractNum>
  <w:abstractNum w:abstractNumId="1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38E"/>
    <w:multiLevelType w:val="hybridMultilevel"/>
    <w:tmpl w:val="F8CE7D2E"/>
    <w:lvl w:ilvl="0" w:tplc="5DC25CA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70"/>
    <w:multiLevelType w:val="multilevel"/>
    <w:tmpl w:val="8EACD078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504"/>
    <w:multiLevelType w:val="hybridMultilevel"/>
    <w:tmpl w:val="74A8E3E0"/>
    <w:lvl w:ilvl="0" w:tplc="5AEA4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2CBA0410"/>
    <w:multiLevelType w:val="multilevel"/>
    <w:tmpl w:val="A0A8C0AA"/>
    <w:lvl w:ilvl="0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24DF"/>
    <w:multiLevelType w:val="hybridMultilevel"/>
    <w:tmpl w:val="51E29F5A"/>
    <w:lvl w:ilvl="0" w:tplc="7E7836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5014"/>
    <w:multiLevelType w:val="hybridMultilevel"/>
    <w:tmpl w:val="A9AEF3D6"/>
    <w:lvl w:ilvl="0" w:tplc="C194DDB8">
      <w:start w:val="1"/>
      <w:numFmt w:val="bullet"/>
      <w:lvlText w:val=""/>
      <w:lvlJc w:val="left"/>
      <w:pPr>
        <w:tabs>
          <w:tab w:val="num" w:pos="191"/>
        </w:tabs>
        <w:ind w:left="191" w:hanging="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5B5F"/>
    <w:multiLevelType w:val="hybridMultilevel"/>
    <w:tmpl w:val="CC488A10"/>
    <w:lvl w:ilvl="0" w:tplc="FF78616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2FAC3AE6">
      <w:start w:val="7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3513559A"/>
    <w:multiLevelType w:val="multilevel"/>
    <w:tmpl w:val="74A8E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38473AAD"/>
    <w:multiLevelType w:val="hybridMultilevel"/>
    <w:tmpl w:val="91468D06"/>
    <w:lvl w:ilvl="0" w:tplc="9EEE8F0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3B72384F"/>
    <w:multiLevelType w:val="hybridMultilevel"/>
    <w:tmpl w:val="CF6AB9AC"/>
    <w:lvl w:ilvl="0" w:tplc="39E8F97C">
      <w:start w:val="7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ABB"/>
    <w:multiLevelType w:val="multilevel"/>
    <w:tmpl w:val="A9AEF3D6"/>
    <w:lvl w:ilvl="0">
      <w:start w:val="1"/>
      <w:numFmt w:val="bullet"/>
      <w:lvlText w:val=""/>
      <w:lvlJc w:val="left"/>
      <w:pPr>
        <w:tabs>
          <w:tab w:val="num" w:pos="191"/>
        </w:tabs>
        <w:ind w:left="191" w:hanging="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112F"/>
    <w:multiLevelType w:val="hybridMultilevel"/>
    <w:tmpl w:val="F560E63C"/>
    <w:lvl w:ilvl="0" w:tplc="5AEA45A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4AA"/>
    <w:multiLevelType w:val="multilevel"/>
    <w:tmpl w:val="1048FCC6"/>
    <w:lvl w:ilvl="0">
      <w:start w:val="1"/>
      <w:numFmt w:val="bullet"/>
      <w:lvlText w:val=""/>
      <w:lvlJc w:val="left"/>
      <w:pPr>
        <w:tabs>
          <w:tab w:val="num" w:pos="323"/>
        </w:tabs>
        <w:ind w:left="323" w:firstLine="7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1897"/>
    <w:multiLevelType w:val="hybridMultilevel"/>
    <w:tmpl w:val="1048FCC6"/>
    <w:lvl w:ilvl="0" w:tplc="F81291F2">
      <w:start w:val="1"/>
      <w:numFmt w:val="bullet"/>
      <w:lvlText w:val=""/>
      <w:lvlJc w:val="left"/>
      <w:pPr>
        <w:tabs>
          <w:tab w:val="num" w:pos="323"/>
        </w:tabs>
        <w:ind w:left="323" w:firstLine="7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338E4"/>
    <w:multiLevelType w:val="hybridMultilevel"/>
    <w:tmpl w:val="7EFAD758"/>
    <w:lvl w:ilvl="0" w:tplc="7F66E5C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0FC8"/>
    <w:multiLevelType w:val="hybridMultilevel"/>
    <w:tmpl w:val="42EA6C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12933"/>
    <w:multiLevelType w:val="hybridMultilevel"/>
    <w:tmpl w:val="667C0438"/>
    <w:lvl w:ilvl="0" w:tplc="4830D160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B4BB0"/>
    <w:multiLevelType w:val="hybridMultilevel"/>
    <w:tmpl w:val="B1E89094"/>
    <w:lvl w:ilvl="0" w:tplc="5532CB5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435A"/>
    <w:multiLevelType w:val="multilevel"/>
    <w:tmpl w:val="A9AEF3D6"/>
    <w:lvl w:ilvl="0">
      <w:start w:val="1"/>
      <w:numFmt w:val="bullet"/>
      <w:lvlText w:val=""/>
      <w:lvlJc w:val="left"/>
      <w:pPr>
        <w:tabs>
          <w:tab w:val="num" w:pos="191"/>
        </w:tabs>
        <w:ind w:left="191" w:hanging="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73A8A"/>
    <w:multiLevelType w:val="multilevel"/>
    <w:tmpl w:val="F560E63C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72778"/>
    <w:multiLevelType w:val="hybridMultilevel"/>
    <w:tmpl w:val="AC9EC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786162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257020"/>
    <w:multiLevelType w:val="multilevel"/>
    <w:tmpl w:val="42EA6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84EDC"/>
    <w:multiLevelType w:val="hybridMultilevel"/>
    <w:tmpl w:val="0880525A"/>
    <w:lvl w:ilvl="0" w:tplc="3CF6068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71A"/>
    <w:multiLevelType w:val="hybridMultilevel"/>
    <w:tmpl w:val="8EACD078"/>
    <w:lvl w:ilvl="0" w:tplc="4830D16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5399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01543209">
    <w:abstractNumId w:val="22"/>
  </w:num>
  <w:num w:numId="3" w16cid:durableId="675574624">
    <w:abstractNumId w:val="28"/>
  </w:num>
  <w:num w:numId="4" w16cid:durableId="1225483126">
    <w:abstractNumId w:val="23"/>
  </w:num>
  <w:num w:numId="5" w16cid:durableId="359866335">
    <w:abstractNumId w:val="30"/>
  </w:num>
  <w:num w:numId="6" w16cid:durableId="582953793">
    <w:abstractNumId w:val="4"/>
  </w:num>
  <w:num w:numId="7" w16cid:durableId="1186945557">
    <w:abstractNumId w:val="5"/>
  </w:num>
  <w:num w:numId="8" w16cid:durableId="1696881446">
    <w:abstractNumId w:val="20"/>
  </w:num>
  <w:num w:numId="9" w16cid:durableId="976378734">
    <w:abstractNumId w:val="19"/>
  </w:num>
  <w:num w:numId="10" w16cid:durableId="631254223">
    <w:abstractNumId w:val="18"/>
  </w:num>
  <w:num w:numId="11" w16cid:durableId="1452552747">
    <w:abstractNumId w:val="7"/>
  </w:num>
  <w:num w:numId="12" w16cid:durableId="950475744">
    <w:abstractNumId w:val="12"/>
  </w:num>
  <w:num w:numId="13" w16cid:durableId="1705249942">
    <w:abstractNumId w:val="14"/>
  </w:num>
  <w:num w:numId="14" w16cid:durableId="407848447">
    <w:abstractNumId w:val="26"/>
  </w:num>
  <w:num w:numId="15" w16cid:durableId="1808276628">
    <w:abstractNumId w:val="2"/>
  </w:num>
  <w:num w:numId="16" w16cid:durableId="2017921515">
    <w:abstractNumId w:val="1"/>
  </w:num>
  <w:num w:numId="17" w16cid:durableId="1503348841">
    <w:abstractNumId w:val="6"/>
  </w:num>
  <w:num w:numId="18" w16cid:durableId="1574583973">
    <w:abstractNumId w:val="31"/>
  </w:num>
  <w:num w:numId="19" w16cid:durableId="1640961656">
    <w:abstractNumId w:val="10"/>
  </w:num>
  <w:num w:numId="20" w16cid:durableId="463043939">
    <w:abstractNumId w:val="25"/>
  </w:num>
  <w:num w:numId="21" w16cid:durableId="1552231432">
    <w:abstractNumId w:val="8"/>
  </w:num>
  <w:num w:numId="22" w16cid:durableId="2024435398">
    <w:abstractNumId w:val="17"/>
  </w:num>
  <w:num w:numId="23" w16cid:durableId="254293103">
    <w:abstractNumId w:val="16"/>
  </w:num>
  <w:num w:numId="24" w16cid:durableId="670910651">
    <w:abstractNumId w:val="13"/>
  </w:num>
  <w:num w:numId="25" w16cid:durableId="862354878">
    <w:abstractNumId w:val="21"/>
  </w:num>
  <w:num w:numId="26" w16cid:durableId="652026820">
    <w:abstractNumId w:val="9"/>
  </w:num>
  <w:num w:numId="27" w16cid:durableId="986277679">
    <w:abstractNumId w:val="3"/>
  </w:num>
  <w:num w:numId="28" w16cid:durableId="1585071569">
    <w:abstractNumId w:val="29"/>
  </w:num>
  <w:num w:numId="29" w16cid:durableId="952594892">
    <w:abstractNumId w:val="24"/>
  </w:num>
  <w:num w:numId="30" w16cid:durableId="474177593">
    <w:abstractNumId w:val="27"/>
  </w:num>
  <w:num w:numId="31" w16cid:durableId="1581211480">
    <w:abstractNumId w:val="11"/>
  </w:num>
  <w:num w:numId="32" w16cid:durableId="60715872">
    <w:abstractNumId w:val="15"/>
  </w:num>
  <w:num w:numId="33" w16cid:durableId="12301876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77"/>
    <w:rsid w:val="00062364"/>
    <w:rsid w:val="000A223D"/>
    <w:rsid w:val="00180424"/>
    <w:rsid w:val="001F1BB7"/>
    <w:rsid w:val="001F281E"/>
    <w:rsid w:val="002D0EF2"/>
    <w:rsid w:val="002E007A"/>
    <w:rsid w:val="0032586C"/>
    <w:rsid w:val="00383101"/>
    <w:rsid w:val="00396550"/>
    <w:rsid w:val="00396A22"/>
    <w:rsid w:val="0041183A"/>
    <w:rsid w:val="004637DF"/>
    <w:rsid w:val="004A215E"/>
    <w:rsid w:val="004E4CAB"/>
    <w:rsid w:val="00563C7C"/>
    <w:rsid w:val="00586451"/>
    <w:rsid w:val="005B5200"/>
    <w:rsid w:val="005C5C04"/>
    <w:rsid w:val="00630FBB"/>
    <w:rsid w:val="00631C18"/>
    <w:rsid w:val="006463BC"/>
    <w:rsid w:val="00654BE3"/>
    <w:rsid w:val="006658F8"/>
    <w:rsid w:val="00666D10"/>
    <w:rsid w:val="007A0E36"/>
    <w:rsid w:val="007E3EB9"/>
    <w:rsid w:val="00840E44"/>
    <w:rsid w:val="00855D36"/>
    <w:rsid w:val="00857281"/>
    <w:rsid w:val="00866ABD"/>
    <w:rsid w:val="008E2F77"/>
    <w:rsid w:val="00936427"/>
    <w:rsid w:val="009943C4"/>
    <w:rsid w:val="009C08C7"/>
    <w:rsid w:val="009C56ED"/>
    <w:rsid w:val="00A40078"/>
    <w:rsid w:val="00A40DC1"/>
    <w:rsid w:val="00AA5DA8"/>
    <w:rsid w:val="00AB1AB1"/>
    <w:rsid w:val="00AE7BBE"/>
    <w:rsid w:val="00AF25A7"/>
    <w:rsid w:val="00AF7A7A"/>
    <w:rsid w:val="00B036FE"/>
    <w:rsid w:val="00B05A77"/>
    <w:rsid w:val="00B1212E"/>
    <w:rsid w:val="00B33B2F"/>
    <w:rsid w:val="00B34E7F"/>
    <w:rsid w:val="00B64724"/>
    <w:rsid w:val="00B96223"/>
    <w:rsid w:val="00BA23BC"/>
    <w:rsid w:val="00BB02A9"/>
    <w:rsid w:val="00BC7C9F"/>
    <w:rsid w:val="00C52DFA"/>
    <w:rsid w:val="00CC451D"/>
    <w:rsid w:val="00CC5B97"/>
    <w:rsid w:val="00CF629B"/>
    <w:rsid w:val="00D35972"/>
    <w:rsid w:val="00D63698"/>
    <w:rsid w:val="00DB1DFE"/>
    <w:rsid w:val="00DB4D5A"/>
    <w:rsid w:val="00DB6139"/>
    <w:rsid w:val="00DE3E25"/>
    <w:rsid w:val="00E465EA"/>
    <w:rsid w:val="00F44760"/>
    <w:rsid w:val="00F474C6"/>
    <w:rsid w:val="00F7048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6E9B"/>
  <w15:docId w15:val="{C178C52B-34A8-4522-8C16-63E490E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463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63BC"/>
  </w:style>
  <w:style w:type="paragraph" w:styleId="Nagwek">
    <w:name w:val="header"/>
    <w:basedOn w:val="Normalny"/>
    <w:rsid w:val="006463B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5B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w Powiatowym Urzędzie Pracy</vt:lpstr>
    </vt:vector>
  </TitlesOfParts>
  <Company>Dyrektor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w Powiatowym Urzędzie Pracy</dc:title>
  <dc:creator>Beata Hejmann</dc:creator>
  <cp:lastModifiedBy>Włodzimierz Łojek</cp:lastModifiedBy>
  <cp:revision>2</cp:revision>
  <dcterms:created xsi:type="dcterms:W3CDTF">2024-02-06T07:24:00Z</dcterms:created>
  <dcterms:modified xsi:type="dcterms:W3CDTF">2024-02-06T07:24:00Z</dcterms:modified>
</cp:coreProperties>
</file>